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C7EF1" w14:textId="7C207DD9" w:rsidR="00CA2FE7" w:rsidRPr="007C1E72" w:rsidRDefault="00D1628C" w:rsidP="007C1E72">
      <w:pPr>
        <w:jc w:val="center"/>
        <w:rPr>
          <w:b/>
          <w:sz w:val="28"/>
          <w:szCs w:val="28"/>
        </w:rPr>
      </w:pPr>
      <w:r w:rsidRPr="007C1E72">
        <w:rPr>
          <w:b/>
          <w:sz w:val="28"/>
          <w:szCs w:val="28"/>
        </w:rPr>
        <w:t>Evaluation of a Health Coaching Program Across Disease Conditions</w:t>
      </w:r>
      <w:r w:rsidR="005A10B5">
        <w:rPr>
          <w:b/>
          <w:sz w:val="28"/>
          <w:szCs w:val="28"/>
        </w:rPr>
        <w:t xml:space="preserve"> </w:t>
      </w:r>
      <w:r w:rsidR="007C1E72">
        <w:rPr>
          <w:b/>
          <w:sz w:val="28"/>
          <w:szCs w:val="28"/>
        </w:rPr>
        <w:t>-</w:t>
      </w:r>
      <w:r w:rsidR="005A10B5">
        <w:rPr>
          <w:b/>
          <w:sz w:val="28"/>
          <w:szCs w:val="28"/>
        </w:rPr>
        <w:t xml:space="preserve"> </w:t>
      </w:r>
      <w:r w:rsidR="007C1E72">
        <w:rPr>
          <w:b/>
          <w:sz w:val="28"/>
          <w:szCs w:val="28"/>
        </w:rPr>
        <w:t>Worksheet</w:t>
      </w:r>
    </w:p>
    <w:p w14:paraId="4A5CB6B6" w14:textId="61DA4BF7" w:rsidR="00D1628C" w:rsidRDefault="00D1628C"/>
    <w:p w14:paraId="455A3FC9" w14:textId="77777777" w:rsidR="001B183B" w:rsidRDefault="001B183B"/>
    <w:p w14:paraId="283173F1" w14:textId="77777777" w:rsidR="00505B14" w:rsidRPr="007C1E72" w:rsidRDefault="00D1628C" w:rsidP="007C1E72">
      <w:r>
        <w:t xml:space="preserve">Review the Article: </w:t>
      </w:r>
      <w:r w:rsidR="007C1E72" w:rsidRPr="007C1E72">
        <w:t xml:space="preserve">Lin S, Xiao LD, Chamberlain D. A nurse-led health coaching intervention for stroke survivors and their family caregivers in hospital to home transition care in Chongqing, China: a study protocol for a randomized controlled trial. Trials. 2020 Mar 4;21(1):240. </w:t>
      </w:r>
    </w:p>
    <w:p w14:paraId="103CC7FC" w14:textId="06D0BDFB" w:rsidR="00D1628C" w:rsidRDefault="00D1628C"/>
    <w:p w14:paraId="1114F8D7" w14:textId="6C9AFB7D" w:rsidR="00D1628C" w:rsidRDefault="00D1628C"/>
    <w:p w14:paraId="10AECAC5" w14:textId="780DB308" w:rsidR="00D1628C" w:rsidRDefault="00D1628C">
      <w:r>
        <w:t>1. What were the components of the coach program?</w:t>
      </w:r>
    </w:p>
    <w:p w14:paraId="409A3CF5" w14:textId="78215100" w:rsidR="00D1628C" w:rsidRDefault="00D1628C"/>
    <w:p w14:paraId="312D7093" w14:textId="36588B5F" w:rsidR="00D1628C" w:rsidRDefault="00D1628C"/>
    <w:p w14:paraId="7DE77AF9" w14:textId="34659CE4" w:rsidR="007C1E72" w:rsidRDefault="007C1E72"/>
    <w:p w14:paraId="3940A92D" w14:textId="00A6EEBB" w:rsidR="007C1E72" w:rsidRDefault="007C1E72"/>
    <w:p w14:paraId="1F212512" w14:textId="5597F2AA" w:rsidR="007C1E72" w:rsidRDefault="007C1E72"/>
    <w:p w14:paraId="414541E8" w14:textId="77777777" w:rsidR="007C1E72" w:rsidRDefault="007C1E72"/>
    <w:p w14:paraId="39B0291D" w14:textId="77777777" w:rsidR="007C1E72" w:rsidRDefault="007C1E72"/>
    <w:p w14:paraId="6CE0209E" w14:textId="77777777" w:rsidR="007C1E72" w:rsidRDefault="007C1E72"/>
    <w:p w14:paraId="5C4B4BC8" w14:textId="36260D7C" w:rsidR="00D1628C" w:rsidRDefault="00D1628C">
      <w:r>
        <w:t xml:space="preserve">2. What process outcomes </w:t>
      </w:r>
      <w:r w:rsidR="007C1E72">
        <w:t xml:space="preserve">were </w:t>
      </w:r>
      <w:r>
        <w:t>measured?</w:t>
      </w:r>
    </w:p>
    <w:p w14:paraId="714B2E3D" w14:textId="6C39BF16" w:rsidR="00D1628C" w:rsidRDefault="00D1628C"/>
    <w:p w14:paraId="7E64A29A" w14:textId="75BEF8A2" w:rsidR="00D1628C" w:rsidRDefault="00D1628C"/>
    <w:p w14:paraId="37F555C9" w14:textId="11E5C9EB" w:rsidR="007C1E72" w:rsidRDefault="007C1E72"/>
    <w:p w14:paraId="377FEA27" w14:textId="4146B355" w:rsidR="007C1E72" w:rsidRDefault="007C1E72"/>
    <w:p w14:paraId="505AA390" w14:textId="77777777" w:rsidR="007C1E72" w:rsidRDefault="007C1E72"/>
    <w:p w14:paraId="5498E2FD" w14:textId="77777777" w:rsidR="007C1E72" w:rsidRDefault="007C1E72"/>
    <w:p w14:paraId="721EB600" w14:textId="77777777" w:rsidR="007C1E72" w:rsidRDefault="007C1E72"/>
    <w:p w14:paraId="6BDE52EE" w14:textId="77777777" w:rsidR="007C1E72" w:rsidRDefault="007C1E72"/>
    <w:p w14:paraId="1A4CB87E" w14:textId="039CF323" w:rsidR="00D1628C" w:rsidRDefault="00D1628C">
      <w:r>
        <w:t>3. How was fidelity of the coaching or program defined</w:t>
      </w:r>
      <w:r w:rsidR="007C1E72">
        <w:t xml:space="preserve"> and measured</w:t>
      </w:r>
      <w:r>
        <w:t xml:space="preserve">? </w:t>
      </w:r>
    </w:p>
    <w:p w14:paraId="3D11674B" w14:textId="5FB48202" w:rsidR="00D1628C" w:rsidRDefault="00D1628C"/>
    <w:p w14:paraId="2AEC77CC" w14:textId="4041A36E" w:rsidR="00D1628C" w:rsidRDefault="00D1628C"/>
    <w:p w14:paraId="31277DD1" w14:textId="77777777" w:rsidR="007C1E72" w:rsidRDefault="007C1E72"/>
    <w:p w14:paraId="0EB985D9" w14:textId="7E509DAF" w:rsidR="007C1E72" w:rsidRDefault="007C1E72"/>
    <w:p w14:paraId="75BE4A31" w14:textId="20313150" w:rsidR="007C1E72" w:rsidRDefault="007C1E72"/>
    <w:p w14:paraId="1A3D991D" w14:textId="4827B936" w:rsidR="007C1E72" w:rsidRDefault="007C1E72"/>
    <w:p w14:paraId="36F937FE" w14:textId="77777777" w:rsidR="007C1E72" w:rsidRDefault="007C1E72"/>
    <w:p w14:paraId="772AA5D3" w14:textId="3A28854A" w:rsidR="00D1628C" w:rsidRDefault="00D1628C"/>
    <w:p w14:paraId="3F8E489E" w14:textId="1A5AD793" w:rsidR="00D1628C" w:rsidRDefault="00D1628C">
      <w:r>
        <w:t xml:space="preserve">4. What clinical and health care utilization indicators were evaluated? </w:t>
      </w:r>
    </w:p>
    <w:p w14:paraId="2A0CE22B" w14:textId="4B4D5533" w:rsidR="00D1628C" w:rsidRDefault="00D1628C"/>
    <w:p w14:paraId="22866AE8" w14:textId="2097B3F9" w:rsidR="00D1628C" w:rsidRDefault="00D1628C"/>
    <w:sectPr w:rsidR="00D1628C" w:rsidSect="00A20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306FC"/>
    <w:multiLevelType w:val="hybridMultilevel"/>
    <w:tmpl w:val="63845E1E"/>
    <w:lvl w:ilvl="0" w:tplc="FFE46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AD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0CE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C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0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A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A2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E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88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8C"/>
    <w:rsid w:val="00110CEB"/>
    <w:rsid w:val="001B183B"/>
    <w:rsid w:val="00505B14"/>
    <w:rsid w:val="005A10B5"/>
    <w:rsid w:val="007C1E72"/>
    <w:rsid w:val="007D5A93"/>
    <w:rsid w:val="00907982"/>
    <w:rsid w:val="00A20033"/>
    <w:rsid w:val="00B72946"/>
    <w:rsid w:val="00D1628C"/>
    <w:rsid w:val="00E7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BF97"/>
  <w15:chartTrackingRefBased/>
  <w15:docId w15:val="{84A7E037-7CBE-B44A-9217-C2999395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E72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8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Marianne Koh</cp:lastModifiedBy>
  <cp:revision>3</cp:revision>
  <dcterms:created xsi:type="dcterms:W3CDTF">2021-03-27T17:54:00Z</dcterms:created>
  <dcterms:modified xsi:type="dcterms:W3CDTF">2021-03-30T19:08:00Z</dcterms:modified>
</cp:coreProperties>
</file>